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836" w:rsidRPr="009D4EAF" w:rsidRDefault="00430836" w:rsidP="00430836">
      <w:pPr>
        <w:jc w:val="center"/>
        <w:rPr>
          <w:rFonts w:ascii="黑体" w:eastAsia="黑体" w:hAnsi="黑体"/>
          <w:sz w:val="30"/>
          <w:szCs w:val="30"/>
        </w:rPr>
      </w:pPr>
      <w:r w:rsidRPr="009D4EAF">
        <w:rPr>
          <w:rFonts w:ascii="黑体" w:eastAsia="黑体" w:hAnsi="黑体" w:hint="eastAsia"/>
          <w:sz w:val="30"/>
          <w:szCs w:val="30"/>
        </w:rPr>
        <w:t>体育运营与管理</w:t>
      </w:r>
      <w:r w:rsidR="00C1513D" w:rsidRPr="009D4EAF">
        <w:rPr>
          <w:rFonts w:ascii="黑体" w:eastAsia="黑体" w:hAnsi="黑体" w:hint="eastAsia"/>
          <w:sz w:val="30"/>
          <w:szCs w:val="30"/>
        </w:rPr>
        <w:t>(中外合作办学)</w:t>
      </w:r>
      <w:r w:rsidR="00A134EE" w:rsidRPr="009D4EAF">
        <w:rPr>
          <w:rFonts w:ascii="黑体" w:eastAsia="黑体" w:hAnsi="黑体" w:hint="eastAsia"/>
          <w:sz w:val="30"/>
          <w:szCs w:val="30"/>
        </w:rPr>
        <w:t>专业</w:t>
      </w:r>
      <w:r w:rsidR="00C1513D" w:rsidRPr="009D4EAF">
        <w:rPr>
          <w:rFonts w:ascii="黑体" w:eastAsia="黑体" w:hAnsi="黑体" w:hint="eastAsia"/>
          <w:sz w:val="30"/>
          <w:szCs w:val="30"/>
        </w:rPr>
        <w:t>综合测评方案</w:t>
      </w:r>
    </w:p>
    <w:p w:rsidR="00430836" w:rsidRPr="009D4EAF" w:rsidRDefault="00430836" w:rsidP="00430836">
      <w:pPr>
        <w:jc w:val="center"/>
        <w:rPr>
          <w:rFonts w:ascii="黑体" w:eastAsia="黑体" w:hAnsi="黑体"/>
          <w:sz w:val="28"/>
          <w:szCs w:val="28"/>
        </w:rPr>
      </w:pPr>
      <w:r w:rsidRPr="009D4EAF">
        <w:rPr>
          <w:rFonts w:ascii="黑体" w:eastAsia="黑体" w:hAnsi="黑体" w:hint="eastAsia"/>
          <w:sz w:val="28"/>
          <w:szCs w:val="28"/>
        </w:rPr>
        <w:t>（备注：与美国东北州立大学合作）</w:t>
      </w:r>
    </w:p>
    <w:p w:rsidR="00C1513D" w:rsidRPr="009D4EAF" w:rsidRDefault="00C1513D" w:rsidP="00C1513D">
      <w:pPr>
        <w:jc w:val="center"/>
        <w:rPr>
          <w:rFonts w:ascii="黑体" w:eastAsia="黑体" w:hAnsi="黑体"/>
          <w:sz w:val="28"/>
          <w:szCs w:val="28"/>
        </w:rPr>
      </w:pPr>
    </w:p>
    <w:p w:rsidR="00921C0E" w:rsidRPr="009D4EAF" w:rsidRDefault="00921C0E" w:rsidP="00921C0E">
      <w:pPr>
        <w:pStyle w:val="3"/>
        <w:spacing w:after="0" w:line="460" w:lineRule="exact"/>
        <w:ind w:leftChars="0" w:left="0" w:firstLineChars="200" w:firstLine="482"/>
        <w:rPr>
          <w:rFonts w:ascii="宋体"/>
          <w:b/>
          <w:bCs/>
          <w:sz w:val="24"/>
          <w:szCs w:val="24"/>
        </w:rPr>
      </w:pPr>
      <w:r w:rsidRPr="009D4EAF">
        <w:rPr>
          <w:rFonts w:ascii="宋体" w:hAnsi="宋体" w:cs="宋体" w:hint="eastAsia"/>
          <w:b/>
          <w:bCs/>
          <w:sz w:val="24"/>
          <w:szCs w:val="24"/>
        </w:rPr>
        <w:t>一、测试方式</w:t>
      </w:r>
    </w:p>
    <w:p w:rsidR="00921C0E" w:rsidRPr="009D4EAF" w:rsidRDefault="00921C0E" w:rsidP="00921C0E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技能测试+面试</w:t>
      </w:r>
      <w:bookmarkStart w:id="0" w:name="_GoBack"/>
      <w:bookmarkEnd w:id="0"/>
    </w:p>
    <w:p w:rsidR="00C1513D" w:rsidRPr="009D4EAF" w:rsidRDefault="00921C0E" w:rsidP="00C1513D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b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b/>
          <w:kern w:val="2"/>
        </w:rPr>
        <w:t>二</w:t>
      </w:r>
      <w:r w:rsidR="00C1513D" w:rsidRPr="009D4EAF">
        <w:rPr>
          <w:rFonts w:asciiTheme="majorEastAsia" w:eastAsiaTheme="majorEastAsia" w:hAnsiTheme="majorEastAsia" w:cs="Times New Roman" w:hint="eastAsia"/>
          <w:b/>
          <w:kern w:val="2"/>
        </w:rPr>
        <w:t>、测试时间</w:t>
      </w:r>
    </w:p>
    <w:p w:rsidR="00C1513D" w:rsidRPr="009D4EAF" w:rsidRDefault="007D359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技能测试：</w:t>
      </w:r>
      <w:r w:rsidR="00C1513D" w:rsidRPr="009D4EAF">
        <w:rPr>
          <w:rFonts w:asciiTheme="majorEastAsia" w:eastAsiaTheme="majorEastAsia" w:hAnsiTheme="majorEastAsia" w:cs="Times New Roman" w:hint="eastAsia"/>
          <w:kern w:val="2"/>
        </w:rPr>
        <w:t>20</w:t>
      </w:r>
      <w:r w:rsidR="00430836" w:rsidRPr="009D4EAF">
        <w:rPr>
          <w:rFonts w:asciiTheme="majorEastAsia" w:eastAsiaTheme="majorEastAsia" w:hAnsiTheme="majorEastAsia" w:cs="Times New Roman"/>
          <w:kern w:val="2"/>
        </w:rPr>
        <w:t>21</w:t>
      </w:r>
      <w:r w:rsidR="00C1513D" w:rsidRPr="009D4EAF">
        <w:rPr>
          <w:rFonts w:asciiTheme="majorEastAsia" w:eastAsiaTheme="majorEastAsia" w:hAnsiTheme="majorEastAsia" w:cs="Times New Roman" w:hint="eastAsia"/>
          <w:kern w:val="2"/>
        </w:rPr>
        <w:t>年4月</w:t>
      </w:r>
      <w:r w:rsidR="00430836" w:rsidRPr="009D4EAF">
        <w:rPr>
          <w:rFonts w:asciiTheme="majorEastAsia" w:eastAsiaTheme="majorEastAsia" w:hAnsiTheme="majorEastAsia" w:cs="Times New Roman"/>
          <w:kern w:val="2"/>
        </w:rPr>
        <w:t>17</w:t>
      </w:r>
      <w:r w:rsidR="00C1513D" w:rsidRPr="009D4EAF">
        <w:rPr>
          <w:rFonts w:asciiTheme="majorEastAsia" w:eastAsiaTheme="majorEastAsia" w:hAnsiTheme="majorEastAsia" w:cs="Times New Roman" w:hint="eastAsia"/>
          <w:kern w:val="2"/>
        </w:rPr>
        <w:t>日</w:t>
      </w:r>
      <w:r w:rsidRPr="009D4EAF">
        <w:rPr>
          <w:rFonts w:asciiTheme="majorEastAsia" w:eastAsiaTheme="majorEastAsia" w:hAnsiTheme="majorEastAsia" w:cs="Times New Roman" w:hint="eastAsia"/>
          <w:kern w:val="2"/>
        </w:rPr>
        <w:t>8:00开始</w:t>
      </w:r>
    </w:p>
    <w:p w:rsidR="007D359D" w:rsidRPr="009D4EAF" w:rsidRDefault="007D359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面    试：20</w:t>
      </w:r>
      <w:r w:rsidR="00430836" w:rsidRPr="009D4EAF">
        <w:rPr>
          <w:rFonts w:asciiTheme="majorEastAsia" w:eastAsiaTheme="majorEastAsia" w:hAnsiTheme="majorEastAsia" w:cs="Times New Roman"/>
          <w:kern w:val="2"/>
        </w:rPr>
        <w:t>21</w:t>
      </w:r>
      <w:r w:rsidRPr="009D4EAF">
        <w:rPr>
          <w:rFonts w:asciiTheme="majorEastAsia" w:eastAsiaTheme="majorEastAsia" w:hAnsiTheme="majorEastAsia" w:cs="Times New Roman" w:hint="eastAsia"/>
          <w:kern w:val="2"/>
        </w:rPr>
        <w:t>年4月</w:t>
      </w:r>
      <w:r w:rsidR="00430836" w:rsidRPr="009D4EAF">
        <w:rPr>
          <w:rFonts w:asciiTheme="majorEastAsia" w:eastAsiaTheme="majorEastAsia" w:hAnsiTheme="majorEastAsia" w:cs="Times New Roman"/>
          <w:kern w:val="2"/>
        </w:rPr>
        <w:t>17</w:t>
      </w:r>
      <w:r w:rsidRPr="009D4EAF">
        <w:rPr>
          <w:rFonts w:asciiTheme="majorEastAsia" w:eastAsiaTheme="majorEastAsia" w:hAnsiTheme="majorEastAsia" w:cs="Times New Roman" w:hint="eastAsia"/>
          <w:kern w:val="2"/>
        </w:rPr>
        <w:t>日12:30开始</w:t>
      </w:r>
    </w:p>
    <w:p w:rsidR="00C1513D" w:rsidRPr="009D4EAF" w:rsidRDefault="00921C0E" w:rsidP="00C1513D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b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b/>
          <w:kern w:val="2"/>
        </w:rPr>
        <w:t>三</w:t>
      </w:r>
      <w:r w:rsidR="00C1513D" w:rsidRPr="009D4EAF">
        <w:rPr>
          <w:rFonts w:asciiTheme="majorEastAsia" w:eastAsiaTheme="majorEastAsia" w:hAnsiTheme="majorEastAsia" w:cs="Times New Roman" w:hint="eastAsia"/>
          <w:b/>
          <w:kern w:val="2"/>
        </w:rPr>
        <w:t>、测试内容</w:t>
      </w: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3894"/>
        <w:gridCol w:w="3123"/>
        <w:gridCol w:w="921"/>
      </w:tblGrid>
      <w:tr w:rsidR="009D4EAF" w:rsidRPr="009D4EAF" w:rsidTr="00A50F53">
        <w:trPr>
          <w:trHeight w:val="425"/>
          <w:jc w:val="center"/>
        </w:trPr>
        <w:tc>
          <w:tcPr>
            <w:tcW w:w="709" w:type="pct"/>
            <w:vAlign w:val="center"/>
          </w:tcPr>
          <w:p w:rsidR="00C1513D" w:rsidRPr="009D4EAF" w:rsidRDefault="00C1513D" w:rsidP="009E713C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Theme="majorEastAsia" w:eastAsiaTheme="majorEastAsia" w:hAnsiTheme="majorEastAsia" w:cs="Times New Roman"/>
                <w:b/>
                <w:kern w:val="2"/>
                <w:sz w:val="21"/>
                <w:szCs w:val="21"/>
              </w:rPr>
            </w:pPr>
            <w:r w:rsidRPr="009D4EAF">
              <w:rPr>
                <w:rFonts w:asciiTheme="majorEastAsia" w:eastAsiaTheme="majorEastAsia" w:hAnsiTheme="majorEastAsia" w:cs="Times New Roman" w:hint="eastAsia"/>
                <w:b/>
                <w:kern w:val="2"/>
                <w:sz w:val="21"/>
                <w:szCs w:val="21"/>
              </w:rPr>
              <w:t>测试方式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C1513D" w:rsidRPr="009D4EAF" w:rsidRDefault="00C1513D" w:rsidP="009E713C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Theme="majorEastAsia" w:eastAsiaTheme="majorEastAsia" w:hAnsiTheme="majorEastAsia" w:cs="Times New Roman"/>
                <w:b/>
                <w:kern w:val="2"/>
                <w:sz w:val="21"/>
                <w:szCs w:val="21"/>
              </w:rPr>
            </w:pPr>
            <w:r w:rsidRPr="009D4EAF">
              <w:rPr>
                <w:rFonts w:asciiTheme="majorEastAsia" w:eastAsiaTheme="majorEastAsia" w:hAnsiTheme="majorEastAsia" w:cs="Times New Roman" w:hint="eastAsia"/>
                <w:b/>
                <w:kern w:val="2"/>
                <w:sz w:val="21"/>
                <w:szCs w:val="21"/>
              </w:rPr>
              <w:t>测试内容</w:t>
            </w:r>
          </w:p>
        </w:tc>
        <w:tc>
          <w:tcPr>
            <w:tcW w:w="1688" w:type="pct"/>
            <w:vAlign w:val="center"/>
          </w:tcPr>
          <w:p w:rsidR="00C1513D" w:rsidRPr="009D4EAF" w:rsidRDefault="00C1513D" w:rsidP="009E713C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Theme="majorEastAsia" w:eastAsiaTheme="majorEastAsia" w:hAnsiTheme="majorEastAsia" w:cs="Times New Roman"/>
                <w:b/>
                <w:kern w:val="2"/>
                <w:sz w:val="21"/>
                <w:szCs w:val="21"/>
              </w:rPr>
            </w:pPr>
            <w:r w:rsidRPr="009D4EAF">
              <w:rPr>
                <w:rFonts w:asciiTheme="majorEastAsia" w:eastAsiaTheme="majorEastAsia" w:hAnsiTheme="majorEastAsia" w:cs="Times New Roman" w:hint="eastAsia"/>
                <w:b/>
                <w:kern w:val="2"/>
                <w:sz w:val="21"/>
                <w:szCs w:val="21"/>
              </w:rPr>
              <w:t>考试时间</w:t>
            </w:r>
          </w:p>
        </w:tc>
        <w:tc>
          <w:tcPr>
            <w:tcW w:w="498" w:type="pct"/>
            <w:vAlign w:val="center"/>
          </w:tcPr>
          <w:p w:rsidR="00C1513D" w:rsidRPr="009D4EAF" w:rsidRDefault="00C1513D" w:rsidP="009E713C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Theme="majorEastAsia" w:eastAsiaTheme="majorEastAsia" w:hAnsiTheme="majorEastAsia" w:cs="Times New Roman"/>
                <w:b/>
                <w:kern w:val="2"/>
                <w:sz w:val="21"/>
                <w:szCs w:val="21"/>
              </w:rPr>
            </w:pPr>
            <w:r w:rsidRPr="009D4EAF">
              <w:rPr>
                <w:rFonts w:asciiTheme="majorEastAsia" w:eastAsiaTheme="majorEastAsia" w:hAnsiTheme="majorEastAsia" w:cs="Times New Roman" w:hint="eastAsia"/>
                <w:b/>
                <w:kern w:val="2"/>
                <w:sz w:val="21"/>
                <w:szCs w:val="21"/>
              </w:rPr>
              <w:t>分值</w:t>
            </w:r>
          </w:p>
        </w:tc>
      </w:tr>
      <w:tr w:rsidR="009D4EAF" w:rsidRPr="009D4EAF" w:rsidTr="00A50F53">
        <w:trPr>
          <w:trHeight w:val="425"/>
          <w:jc w:val="center"/>
        </w:trPr>
        <w:tc>
          <w:tcPr>
            <w:tcW w:w="709" w:type="pct"/>
            <w:vAlign w:val="center"/>
          </w:tcPr>
          <w:p w:rsidR="00C1513D" w:rsidRPr="009D4EAF" w:rsidRDefault="00C1513D" w:rsidP="009E713C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9D4EAF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技能测试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C1513D" w:rsidRPr="009D4EAF" w:rsidRDefault="00C1513D" w:rsidP="009E713C">
            <w:pPr>
              <w:pStyle w:val="a3"/>
              <w:spacing w:before="0" w:beforeAutospacing="0" w:after="0" w:afterAutospacing="0" w:line="460" w:lineRule="exact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9D4EAF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内容为</w:t>
            </w:r>
            <w:smartTag w:uri="urn:schemas-microsoft-com:office:smarttags" w:element="chmetcnv">
              <w:smartTagPr>
                <w:attr w:name="UnitName" w:val="米"/>
                <w:attr w:name="SourceValue" w:val="1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EAF">
                <w:rPr>
                  <w:rFonts w:asciiTheme="majorEastAsia" w:eastAsiaTheme="majorEastAsia" w:hAnsiTheme="majorEastAsia" w:cs="Times New Roman"/>
                  <w:kern w:val="2"/>
                  <w:sz w:val="21"/>
                  <w:szCs w:val="21"/>
                </w:rPr>
                <w:t>100米</w:t>
              </w:r>
            </w:smartTag>
            <w:r w:rsidRPr="009D4EAF"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  <w:t>跑、立定跳远、原地推铅球、</w:t>
            </w: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D4EAF">
                <w:rPr>
                  <w:rFonts w:asciiTheme="majorEastAsia" w:eastAsiaTheme="majorEastAsia" w:hAnsiTheme="majorEastAsia" w:cs="Times New Roman"/>
                  <w:kern w:val="2"/>
                  <w:sz w:val="21"/>
                  <w:szCs w:val="21"/>
                </w:rPr>
                <w:t>800米</w:t>
              </w:r>
            </w:smartTag>
            <w:r w:rsidRPr="009D4EAF"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  <w:t>跑四项</w:t>
            </w:r>
            <w:r w:rsidRPr="009D4EAF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中自选一项。</w:t>
            </w:r>
          </w:p>
        </w:tc>
        <w:tc>
          <w:tcPr>
            <w:tcW w:w="1688" w:type="pct"/>
            <w:vAlign w:val="center"/>
          </w:tcPr>
          <w:p w:rsidR="00C1513D" w:rsidRPr="009D4EAF" w:rsidRDefault="00C1513D" w:rsidP="009E713C">
            <w:pPr>
              <w:pStyle w:val="a3"/>
              <w:spacing w:before="0" w:beforeAutospacing="0" w:after="0" w:afterAutospacing="0" w:line="460" w:lineRule="exact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</w:p>
        </w:tc>
        <w:tc>
          <w:tcPr>
            <w:tcW w:w="498" w:type="pct"/>
            <w:vAlign w:val="center"/>
          </w:tcPr>
          <w:p w:rsidR="00C1513D" w:rsidRPr="009D4EAF" w:rsidRDefault="00C1513D" w:rsidP="009E713C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9D4EAF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200</w:t>
            </w:r>
          </w:p>
        </w:tc>
      </w:tr>
      <w:tr w:rsidR="009D4EAF" w:rsidRPr="009D4EAF" w:rsidTr="00A50F53">
        <w:trPr>
          <w:trHeight w:val="425"/>
          <w:jc w:val="center"/>
        </w:trPr>
        <w:tc>
          <w:tcPr>
            <w:tcW w:w="709" w:type="pct"/>
            <w:vAlign w:val="center"/>
          </w:tcPr>
          <w:p w:rsidR="00C3618E" w:rsidRPr="009D4EAF" w:rsidRDefault="00C3618E" w:rsidP="009E713C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9D4EAF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面试</w:t>
            </w:r>
          </w:p>
        </w:tc>
        <w:tc>
          <w:tcPr>
            <w:tcW w:w="2105" w:type="pct"/>
            <w:shd w:val="clear" w:color="auto" w:fill="auto"/>
            <w:noWrap/>
            <w:vAlign w:val="center"/>
          </w:tcPr>
          <w:p w:rsidR="00C3618E" w:rsidRPr="009D4EAF" w:rsidRDefault="00C3618E" w:rsidP="009E713C">
            <w:pPr>
              <w:pStyle w:val="a3"/>
              <w:spacing w:before="0" w:beforeAutospacing="0" w:after="0" w:afterAutospacing="0" w:line="460" w:lineRule="exact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9D4EAF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用随机抽签所给的三个词语现场编讲一段故事。</w:t>
            </w:r>
          </w:p>
        </w:tc>
        <w:tc>
          <w:tcPr>
            <w:tcW w:w="1688" w:type="pct"/>
            <w:vAlign w:val="center"/>
          </w:tcPr>
          <w:p w:rsidR="00C3618E" w:rsidRPr="009D4EAF" w:rsidRDefault="00C3618E" w:rsidP="009E713C">
            <w:pPr>
              <w:pStyle w:val="a3"/>
              <w:spacing w:before="0" w:beforeAutospacing="0" w:after="0" w:afterAutospacing="0" w:line="460" w:lineRule="exact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9D4EAF">
              <w:rPr>
                <w:rFonts w:asciiTheme="majorEastAsia" w:eastAsiaTheme="majorEastAsia" w:hAnsiTheme="majorEastAsia" w:cs="Times New Roman" w:hint="eastAsia"/>
                <w:kern w:val="2"/>
                <w:sz w:val="21"/>
                <w:szCs w:val="21"/>
              </w:rPr>
              <w:t>2-4分钟(含准备时间)</w:t>
            </w:r>
          </w:p>
        </w:tc>
        <w:tc>
          <w:tcPr>
            <w:tcW w:w="498" w:type="pct"/>
            <w:vAlign w:val="center"/>
          </w:tcPr>
          <w:p w:rsidR="00C3618E" w:rsidRPr="009D4EAF" w:rsidRDefault="00DD71F9" w:rsidP="009E713C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</w:pPr>
            <w:r w:rsidRPr="009D4EAF">
              <w:rPr>
                <w:rFonts w:asciiTheme="majorEastAsia" w:eastAsiaTheme="majorEastAsia" w:hAnsiTheme="majorEastAsia" w:cs="Times New Roman"/>
                <w:kern w:val="2"/>
                <w:sz w:val="21"/>
                <w:szCs w:val="21"/>
              </w:rPr>
              <w:t>100</w:t>
            </w:r>
          </w:p>
        </w:tc>
      </w:tr>
    </w:tbl>
    <w:p w:rsidR="00C1513D" w:rsidRPr="009D4EAF" w:rsidRDefault="00921C0E" w:rsidP="00C1513D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b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b/>
          <w:kern w:val="2"/>
        </w:rPr>
        <w:t>四</w:t>
      </w:r>
      <w:r w:rsidR="00C1513D" w:rsidRPr="009D4EAF">
        <w:rPr>
          <w:rFonts w:asciiTheme="majorEastAsia" w:eastAsiaTheme="majorEastAsia" w:hAnsiTheme="majorEastAsia" w:cs="Times New Roman" w:hint="eastAsia"/>
          <w:b/>
          <w:kern w:val="2"/>
        </w:rPr>
        <w:t>、面试（语言表达素质）</w:t>
      </w:r>
      <w:r w:rsidR="00C1513D" w:rsidRPr="009D4EAF">
        <w:rPr>
          <w:rFonts w:asciiTheme="majorEastAsia" w:eastAsiaTheme="majorEastAsia" w:hAnsiTheme="majorEastAsia" w:cs="Times New Roman"/>
          <w:b/>
          <w:kern w:val="2"/>
        </w:rPr>
        <w:t>评分标准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1．普通话语音标准度(40%)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（1）普通话语音标准。（90-100分）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（2）普通话语音较标准，偶有个别音有缺陷。（80-89分）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（3）普通话语音基本标准，有明显语音缺陷。（60-79分）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（4）普通话语音不标准，多数语音有缺陷和错误发音。（0-59分）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2．语调与流畅度（30%）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（1）语调自然，表达流畅。（90-100分）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（2）语调较自然，表达较流畅。（80-89分）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（3）语调基本自然，表达基本流畅。（60-79分）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（4）语调不自然，表达不流畅。（0-59分）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3．语言组织与反应能力（30%）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（1）内容完整，词语贴切，思路清晰，反应能力强。（90-100分）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（2）内容较完整，词语较贴切，思路较清晰，反应能力较强。（80-89分）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（3）内容基本完整，词语基本贴切，思路基本清晰，反应能力一般。（60-79分）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lastRenderedPageBreak/>
        <w:t>（4）编讲故事时长不足1分钟；或内容不健康，词语不贴切，反应迟钝。（0-59分）</w:t>
      </w:r>
    </w:p>
    <w:p w:rsidR="00C1513D" w:rsidRPr="009D4EAF" w:rsidRDefault="00921C0E" w:rsidP="00C1513D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b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b/>
          <w:kern w:val="2"/>
        </w:rPr>
        <w:t>五</w:t>
      </w:r>
      <w:r w:rsidR="00C1513D" w:rsidRPr="009D4EAF">
        <w:rPr>
          <w:rFonts w:asciiTheme="majorEastAsia" w:eastAsiaTheme="majorEastAsia" w:hAnsiTheme="majorEastAsia" w:cs="Times New Roman" w:hint="eastAsia"/>
          <w:b/>
          <w:kern w:val="2"/>
        </w:rPr>
        <w:t>、技能测试规程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b/>
          <w:kern w:val="2"/>
        </w:rPr>
      </w:pPr>
      <w:r w:rsidRPr="009D4EAF">
        <w:rPr>
          <w:rFonts w:asciiTheme="majorEastAsia" w:eastAsiaTheme="majorEastAsia" w:hAnsiTheme="majorEastAsia" w:cs="Times New Roman"/>
          <w:b/>
          <w:kern w:val="2"/>
        </w:rPr>
        <w:t>1．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9D4EAF">
          <w:rPr>
            <w:rFonts w:asciiTheme="majorEastAsia" w:eastAsiaTheme="majorEastAsia" w:hAnsiTheme="majorEastAsia" w:cs="Times New Roman"/>
            <w:b/>
            <w:kern w:val="2"/>
          </w:rPr>
          <w:t>100米</w:t>
        </w:r>
      </w:smartTag>
      <w:r w:rsidRPr="009D4EAF">
        <w:rPr>
          <w:rFonts w:asciiTheme="majorEastAsia" w:eastAsiaTheme="majorEastAsia" w:hAnsiTheme="majorEastAsia" w:cs="Times New Roman"/>
          <w:b/>
          <w:kern w:val="2"/>
        </w:rPr>
        <w:t>跑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（1）按最新田径运动竞赛规则全能项目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9D4EAF">
          <w:rPr>
            <w:rFonts w:asciiTheme="majorEastAsia" w:eastAsiaTheme="majorEastAsia" w:hAnsiTheme="majorEastAsia" w:cs="Times New Roman" w:hint="eastAsia"/>
            <w:kern w:val="2"/>
          </w:rPr>
          <w:t>100米</w:t>
        </w:r>
      </w:smartTag>
      <w:r w:rsidRPr="009D4EAF">
        <w:rPr>
          <w:rFonts w:asciiTheme="majorEastAsia" w:eastAsiaTheme="majorEastAsia" w:hAnsiTheme="majorEastAsia" w:cs="Times New Roman" w:hint="eastAsia"/>
          <w:kern w:val="2"/>
        </w:rPr>
        <w:t>跑的规定进行测验，采用电动计时。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（2）起跑采用蹲踞式，可以用起跑器；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（3）起跑统一使用发令枪；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（4）每组测试人数为1～6人。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b/>
          <w:kern w:val="2"/>
        </w:rPr>
      </w:pPr>
      <w:r w:rsidRPr="009D4EAF">
        <w:rPr>
          <w:rFonts w:asciiTheme="majorEastAsia" w:eastAsiaTheme="majorEastAsia" w:hAnsiTheme="majorEastAsia" w:cs="Times New Roman"/>
          <w:b/>
          <w:kern w:val="2"/>
        </w:rPr>
        <w:t>2．立定跳远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（1）踏板与地面齐平，起踏板附近区域与沙坑在同一平面上。男子起跳板距离沙坑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米"/>
        </w:smartTagPr>
        <w:r w:rsidRPr="009D4EAF">
          <w:rPr>
            <w:rFonts w:asciiTheme="majorEastAsia" w:eastAsiaTheme="majorEastAsia" w:hAnsiTheme="majorEastAsia" w:cs="Times New Roman" w:hint="eastAsia"/>
            <w:kern w:val="2"/>
          </w:rPr>
          <w:t>2米</w:t>
        </w:r>
      </w:smartTag>
      <w:r w:rsidRPr="009D4EAF">
        <w:rPr>
          <w:rFonts w:asciiTheme="majorEastAsia" w:eastAsiaTheme="majorEastAsia" w:hAnsiTheme="majorEastAsia" w:cs="Times New Roman" w:hint="eastAsia"/>
          <w:kern w:val="2"/>
        </w:rPr>
        <w:t>，女子起跳板距离沙坑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米"/>
        </w:smartTagPr>
        <w:r w:rsidRPr="009D4EAF">
          <w:rPr>
            <w:rFonts w:asciiTheme="majorEastAsia" w:eastAsiaTheme="majorEastAsia" w:hAnsiTheme="majorEastAsia" w:cs="Times New Roman" w:hint="eastAsia"/>
            <w:kern w:val="2"/>
          </w:rPr>
          <w:t>1.5米</w:t>
        </w:r>
      </w:smartTag>
      <w:r w:rsidRPr="009D4EAF">
        <w:rPr>
          <w:rFonts w:asciiTheme="majorEastAsia" w:eastAsiaTheme="majorEastAsia" w:hAnsiTheme="majorEastAsia" w:cs="Times New Roman" w:hint="eastAsia"/>
          <w:kern w:val="2"/>
        </w:rPr>
        <w:t>；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（2）考生在起跳板上双脚起跳，身体任何部位不得触线，双脚落入沙坑；动作完成后向前走出测验场地。测试时不得穿钉鞋（包括足球鞋）；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（3）每人试跳三次，每次均丈量成绩。丈量的最小单位为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厘米"/>
        </w:smartTagPr>
        <w:r w:rsidRPr="009D4EAF">
          <w:rPr>
            <w:rFonts w:asciiTheme="majorEastAsia" w:eastAsiaTheme="majorEastAsia" w:hAnsiTheme="majorEastAsia" w:cs="Times New Roman" w:hint="eastAsia"/>
            <w:kern w:val="2"/>
          </w:rPr>
          <w:t>1厘米</w:t>
        </w:r>
      </w:smartTag>
      <w:r w:rsidRPr="009D4EAF">
        <w:rPr>
          <w:rFonts w:asciiTheme="majorEastAsia" w:eastAsiaTheme="majorEastAsia" w:hAnsiTheme="majorEastAsia" w:cs="Times New Roman" w:hint="eastAsia"/>
          <w:kern w:val="2"/>
        </w:rPr>
        <w:t>，以三次试跳中之最佳成绩为测试成绩；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（4）测试时当场宣布考生的成绩，考生确认无误后签名。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b/>
          <w:kern w:val="2"/>
        </w:rPr>
      </w:pPr>
      <w:r w:rsidRPr="009D4EAF">
        <w:rPr>
          <w:rFonts w:asciiTheme="majorEastAsia" w:eastAsiaTheme="majorEastAsia" w:hAnsiTheme="majorEastAsia" w:cs="Times New Roman"/>
          <w:b/>
          <w:kern w:val="2"/>
        </w:rPr>
        <w:t>3．原地推铅球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（1）场地设置按田径运动竞赛规则规定。铅球落地区，每隔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9D4EAF">
          <w:rPr>
            <w:rFonts w:asciiTheme="majorEastAsia" w:eastAsiaTheme="majorEastAsia" w:hAnsiTheme="majorEastAsia" w:cs="Times New Roman" w:hint="eastAsia"/>
            <w:kern w:val="2"/>
          </w:rPr>
          <w:t>1米</w:t>
        </w:r>
      </w:smartTag>
      <w:r w:rsidRPr="009D4EAF">
        <w:rPr>
          <w:rFonts w:asciiTheme="majorEastAsia" w:eastAsiaTheme="majorEastAsia" w:hAnsiTheme="majorEastAsia" w:cs="Times New Roman" w:hint="eastAsia"/>
          <w:kern w:val="2"/>
        </w:rPr>
        <w:t>画出明显的远度标志线。铅球重量为男子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斤"/>
        </w:smartTagPr>
        <w:r w:rsidRPr="009D4EAF">
          <w:rPr>
            <w:rFonts w:asciiTheme="majorEastAsia" w:eastAsiaTheme="majorEastAsia" w:hAnsiTheme="majorEastAsia" w:cs="Times New Roman" w:hint="eastAsia"/>
            <w:kern w:val="2"/>
          </w:rPr>
          <w:t>5公斤</w:t>
        </w:r>
      </w:smartTag>
      <w:r w:rsidRPr="009D4EAF">
        <w:rPr>
          <w:rFonts w:asciiTheme="majorEastAsia" w:eastAsiaTheme="majorEastAsia" w:hAnsiTheme="majorEastAsia" w:cs="Times New Roman" w:hint="eastAsia"/>
          <w:kern w:val="2"/>
        </w:rPr>
        <w:t>、女子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公斤"/>
        </w:smartTagPr>
        <w:r w:rsidRPr="009D4EAF">
          <w:rPr>
            <w:rFonts w:asciiTheme="majorEastAsia" w:eastAsiaTheme="majorEastAsia" w:hAnsiTheme="majorEastAsia" w:cs="Times New Roman" w:hint="eastAsia"/>
            <w:kern w:val="2"/>
          </w:rPr>
          <w:t>4公斤</w:t>
        </w:r>
      </w:smartTag>
      <w:r w:rsidRPr="009D4EAF">
        <w:rPr>
          <w:rFonts w:asciiTheme="majorEastAsia" w:eastAsiaTheme="majorEastAsia" w:hAnsiTheme="majorEastAsia" w:cs="Times New Roman" w:hint="eastAsia"/>
          <w:kern w:val="2"/>
        </w:rPr>
        <w:t>；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</w:t>
      </w:r>
      <w:r w:rsidRPr="009D4EAF">
        <w:rPr>
          <w:rFonts w:asciiTheme="majorEastAsia" w:eastAsiaTheme="majorEastAsia" w:hAnsiTheme="majorEastAsia" w:cs="Times New Roman"/>
          <w:kern w:val="2"/>
        </w:rPr>
        <w:t>2</w:t>
      </w:r>
      <w:r w:rsidRPr="009D4EAF">
        <w:rPr>
          <w:rFonts w:asciiTheme="majorEastAsia" w:eastAsiaTheme="majorEastAsia" w:hAnsiTheme="majorEastAsia" w:cs="Times New Roman" w:hint="eastAsia"/>
          <w:kern w:val="2"/>
        </w:rPr>
        <w:t>）考生立在投掷圈内，采用原地侧向或背向均可，但不得做滑步或旋转动作。双脚站立后，球出手前，不得做摆腿动作。推铅球时，应将铅球置于锁骨窝处，用单手由肩上推出，不得将铅球移至肩下或肩后抛掷。球推出后脚不得踏出投掷圈外。球出手后必须从投掷圈后半部退出场地。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</w:t>
      </w:r>
      <w:r w:rsidRPr="009D4EAF">
        <w:rPr>
          <w:rFonts w:asciiTheme="majorEastAsia" w:eastAsiaTheme="majorEastAsia" w:hAnsiTheme="majorEastAsia" w:cs="Times New Roman"/>
          <w:kern w:val="2"/>
        </w:rPr>
        <w:t>3</w:t>
      </w:r>
      <w:r w:rsidRPr="009D4EAF">
        <w:rPr>
          <w:rFonts w:asciiTheme="majorEastAsia" w:eastAsiaTheme="majorEastAsia" w:hAnsiTheme="majorEastAsia" w:cs="Times New Roman" w:hint="eastAsia"/>
          <w:kern w:val="2"/>
        </w:rPr>
        <w:t>）每人试推三次，每次均丈量成绩，以三次试投中之最佳成绩为测试成绩。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</w:t>
      </w:r>
      <w:r w:rsidRPr="009D4EAF">
        <w:rPr>
          <w:rFonts w:asciiTheme="majorEastAsia" w:eastAsiaTheme="majorEastAsia" w:hAnsiTheme="majorEastAsia" w:cs="Times New Roman"/>
          <w:kern w:val="2"/>
        </w:rPr>
        <w:t>4</w:t>
      </w:r>
      <w:r w:rsidRPr="009D4EAF">
        <w:rPr>
          <w:rFonts w:asciiTheme="majorEastAsia" w:eastAsiaTheme="majorEastAsia" w:hAnsiTheme="majorEastAsia" w:cs="Times New Roman" w:hint="eastAsia"/>
          <w:kern w:val="2"/>
        </w:rPr>
        <w:t>）测试时当场宣布考生成绩，考生确认无误后签名。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2"/>
        <w:rPr>
          <w:rFonts w:asciiTheme="majorEastAsia" w:eastAsiaTheme="majorEastAsia" w:hAnsiTheme="majorEastAsia" w:cs="Times New Roman"/>
          <w:b/>
          <w:kern w:val="2"/>
        </w:rPr>
      </w:pPr>
      <w:r w:rsidRPr="009D4EAF">
        <w:rPr>
          <w:rFonts w:asciiTheme="majorEastAsia" w:eastAsiaTheme="majorEastAsia" w:hAnsiTheme="majorEastAsia" w:cs="Times New Roman"/>
          <w:b/>
          <w:kern w:val="2"/>
        </w:rPr>
        <w:t>4．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9D4EAF">
          <w:rPr>
            <w:rFonts w:asciiTheme="majorEastAsia" w:eastAsiaTheme="majorEastAsia" w:hAnsiTheme="majorEastAsia" w:cs="Times New Roman"/>
            <w:b/>
            <w:kern w:val="2"/>
          </w:rPr>
          <w:t>800米</w:t>
        </w:r>
      </w:smartTag>
      <w:r w:rsidRPr="009D4EAF">
        <w:rPr>
          <w:rFonts w:asciiTheme="majorEastAsia" w:eastAsiaTheme="majorEastAsia" w:hAnsiTheme="majorEastAsia" w:cs="Times New Roman" w:hint="eastAsia"/>
          <w:b/>
          <w:kern w:val="2"/>
        </w:rPr>
        <w:t>跑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</w:t>
      </w:r>
      <w:r w:rsidRPr="009D4EAF">
        <w:rPr>
          <w:rFonts w:asciiTheme="majorEastAsia" w:eastAsiaTheme="majorEastAsia" w:hAnsiTheme="majorEastAsia" w:cs="Times New Roman"/>
          <w:kern w:val="2"/>
        </w:rPr>
        <w:t>1</w:t>
      </w:r>
      <w:r w:rsidRPr="009D4EAF">
        <w:rPr>
          <w:rFonts w:asciiTheme="majorEastAsia" w:eastAsiaTheme="majorEastAsia" w:hAnsiTheme="majorEastAsia" w:cs="Times New Roman" w:hint="eastAsia"/>
          <w:kern w:val="2"/>
        </w:rPr>
        <w:t>）采用不分道跑的方法进行测验；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</w:t>
      </w:r>
      <w:r w:rsidRPr="009D4EAF">
        <w:rPr>
          <w:rFonts w:asciiTheme="majorEastAsia" w:eastAsiaTheme="majorEastAsia" w:hAnsiTheme="majorEastAsia" w:cs="Times New Roman"/>
          <w:kern w:val="2"/>
        </w:rPr>
        <w:t>2</w:t>
      </w:r>
      <w:r w:rsidRPr="009D4EAF">
        <w:rPr>
          <w:rFonts w:asciiTheme="majorEastAsia" w:eastAsiaTheme="majorEastAsia" w:hAnsiTheme="majorEastAsia" w:cs="Times New Roman" w:hint="eastAsia"/>
          <w:kern w:val="2"/>
        </w:rPr>
        <w:t>）起跑按最新田径运动竞赛规则中全能项目规定执行，采用站立式；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</w:t>
      </w:r>
      <w:r w:rsidRPr="009D4EAF">
        <w:rPr>
          <w:rFonts w:asciiTheme="majorEastAsia" w:eastAsiaTheme="majorEastAsia" w:hAnsiTheme="majorEastAsia" w:cs="Times New Roman"/>
          <w:kern w:val="2"/>
        </w:rPr>
        <w:t>3</w:t>
      </w:r>
      <w:r w:rsidRPr="009D4EAF">
        <w:rPr>
          <w:rFonts w:asciiTheme="majorEastAsia" w:eastAsiaTheme="majorEastAsia" w:hAnsiTheme="majorEastAsia" w:cs="Times New Roman" w:hint="eastAsia"/>
          <w:kern w:val="2"/>
        </w:rPr>
        <w:t>）计时和确定成绩按最新田径运动竞赛规则的单项规定执行(采用电动计时)；</w:t>
      </w:r>
    </w:p>
    <w:p w:rsidR="00C1513D" w:rsidRPr="009D4EAF" w:rsidRDefault="00C1513D" w:rsidP="00C1513D">
      <w:pPr>
        <w:pStyle w:val="a3"/>
        <w:spacing w:before="0" w:beforeAutospacing="0" w:after="0" w:afterAutospacing="0" w:line="460" w:lineRule="exact"/>
        <w:ind w:firstLineChars="200" w:firstLine="480"/>
        <w:rPr>
          <w:rFonts w:asciiTheme="majorEastAsia" w:eastAsiaTheme="majorEastAsia" w:hAnsiTheme="majorEastAsia" w:cs="Times New Roman"/>
          <w:kern w:val="2"/>
        </w:rPr>
      </w:pPr>
      <w:r w:rsidRPr="009D4EAF">
        <w:rPr>
          <w:rFonts w:asciiTheme="majorEastAsia" w:eastAsiaTheme="majorEastAsia" w:hAnsiTheme="majorEastAsia" w:cs="Times New Roman" w:hint="eastAsia"/>
          <w:kern w:val="2"/>
        </w:rPr>
        <w:t>（4）每组测试人数为1～8人。</w:t>
      </w:r>
    </w:p>
    <w:p w:rsidR="00C1513D" w:rsidRPr="009D4EAF" w:rsidRDefault="00C1513D" w:rsidP="00C1513D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D4EAF"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C1513D" w:rsidRPr="009D4EAF" w:rsidRDefault="00921C0E" w:rsidP="00C1513D">
      <w:pPr>
        <w:spacing w:line="360" w:lineRule="auto"/>
        <w:ind w:firstLineChars="196" w:firstLine="472"/>
        <w:rPr>
          <w:rFonts w:asciiTheme="majorEastAsia" w:eastAsiaTheme="majorEastAsia" w:hAnsiTheme="majorEastAsia"/>
          <w:b/>
          <w:sz w:val="24"/>
          <w:szCs w:val="24"/>
        </w:rPr>
      </w:pPr>
      <w:r w:rsidRPr="009D4EAF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六</w:t>
      </w:r>
      <w:r w:rsidR="00C1513D" w:rsidRPr="009D4EAF">
        <w:rPr>
          <w:rFonts w:asciiTheme="majorEastAsia" w:eastAsiaTheme="majorEastAsia" w:hAnsiTheme="majorEastAsia" w:hint="eastAsia"/>
          <w:b/>
          <w:sz w:val="24"/>
          <w:szCs w:val="24"/>
        </w:rPr>
        <w:t>、运动素质测试评分标准</w:t>
      </w:r>
      <w:r w:rsidR="00C1513D" w:rsidRPr="009D4EAF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（按百分制计算，实际成绩按比例折算）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653"/>
        <w:gridCol w:w="566"/>
        <w:gridCol w:w="654"/>
        <w:gridCol w:w="566"/>
        <w:gridCol w:w="740"/>
        <w:gridCol w:w="566"/>
        <w:gridCol w:w="740"/>
        <w:gridCol w:w="566"/>
        <w:gridCol w:w="490"/>
        <w:gridCol w:w="566"/>
        <w:gridCol w:w="490"/>
        <w:gridCol w:w="566"/>
        <w:gridCol w:w="534"/>
        <w:gridCol w:w="567"/>
        <w:gridCol w:w="534"/>
      </w:tblGrid>
      <w:tr w:rsidR="009D4EAF" w:rsidRPr="009D4EAF" w:rsidTr="009E713C">
        <w:trPr>
          <w:trHeight w:val="319"/>
          <w:jc w:val="center"/>
        </w:trPr>
        <w:tc>
          <w:tcPr>
            <w:tcW w:w="1299" w:type="pct"/>
            <w:gridSpan w:val="4"/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9D4EAF">
                <w:rPr>
                  <w:rFonts w:ascii="宋体" w:eastAsia="宋体" w:hAnsi="宋体" w:cs="Times New Roman"/>
                  <w:b/>
                  <w:bCs/>
                  <w:sz w:val="18"/>
                  <w:szCs w:val="20"/>
                </w:rPr>
                <w:t>100</w:t>
              </w:r>
              <w:r w:rsidRPr="009D4EAF">
                <w:rPr>
                  <w:rFonts w:ascii="宋体" w:eastAsia="宋体" w:hAnsi="宋体" w:cs="Times New Roman" w:hint="eastAsia"/>
                  <w:b/>
                  <w:bCs/>
                  <w:sz w:val="18"/>
                  <w:szCs w:val="20"/>
                </w:rPr>
                <w:t>米</w:t>
              </w:r>
            </w:smartTag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（秒）</w:t>
            </w:r>
          </w:p>
        </w:tc>
        <w:tc>
          <w:tcPr>
            <w:tcW w:w="1396" w:type="pct"/>
            <w:gridSpan w:val="4"/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0"/>
                <w:attr w:name="UnitName" w:val="米"/>
              </w:smartTagPr>
              <w:r w:rsidRPr="009D4EAF">
                <w:rPr>
                  <w:rFonts w:ascii="宋体" w:eastAsia="宋体" w:hAnsi="宋体" w:cs="Times New Roman"/>
                  <w:b/>
                  <w:bCs/>
                  <w:sz w:val="18"/>
                  <w:szCs w:val="20"/>
                </w:rPr>
                <w:t>800</w:t>
              </w:r>
              <w:r w:rsidRPr="009D4EAF">
                <w:rPr>
                  <w:rFonts w:ascii="宋体" w:eastAsia="宋体" w:hAnsi="宋体" w:cs="Times New Roman" w:hint="eastAsia"/>
                  <w:b/>
                  <w:bCs/>
                  <w:sz w:val="18"/>
                  <w:szCs w:val="20"/>
                </w:rPr>
                <w:t>米</w:t>
              </w:r>
            </w:smartTag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（分：秒）</w:t>
            </w:r>
          </w:p>
        </w:tc>
        <w:tc>
          <w:tcPr>
            <w:tcW w:w="1128" w:type="pct"/>
            <w:gridSpan w:val="4"/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立定跳远（米）</w:t>
            </w:r>
          </w:p>
        </w:tc>
        <w:tc>
          <w:tcPr>
            <w:tcW w:w="1176" w:type="pct"/>
            <w:gridSpan w:val="4"/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原地推铅球（米）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648" w:type="pct"/>
            <w:gridSpan w:val="2"/>
            <w:vAlign w:val="center"/>
          </w:tcPr>
          <w:p w:rsidR="00C1513D" w:rsidRPr="009D4EAF" w:rsidRDefault="00C1513D" w:rsidP="009E713C">
            <w:pPr>
              <w:ind w:left="34" w:hangingChars="19" w:hanging="34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男子</w:t>
            </w:r>
          </w:p>
        </w:tc>
        <w:tc>
          <w:tcPr>
            <w:tcW w:w="651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女子</w:t>
            </w:r>
          </w:p>
        </w:tc>
        <w:tc>
          <w:tcPr>
            <w:tcW w:w="698" w:type="pct"/>
            <w:gridSpan w:val="2"/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男子</w:t>
            </w:r>
          </w:p>
        </w:tc>
        <w:tc>
          <w:tcPr>
            <w:tcW w:w="698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女子</w:t>
            </w:r>
          </w:p>
        </w:tc>
        <w:tc>
          <w:tcPr>
            <w:tcW w:w="564" w:type="pct"/>
            <w:gridSpan w:val="2"/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男子</w:t>
            </w:r>
          </w:p>
        </w:tc>
        <w:tc>
          <w:tcPr>
            <w:tcW w:w="564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女子</w:t>
            </w:r>
          </w:p>
        </w:tc>
        <w:tc>
          <w:tcPr>
            <w:tcW w:w="588" w:type="pct"/>
            <w:gridSpan w:val="2"/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男子（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kg"/>
              </w:smartTagPr>
              <w:r w:rsidRPr="009D4EAF">
                <w:rPr>
                  <w:rFonts w:ascii="宋体" w:eastAsia="宋体" w:hAnsi="宋体" w:cs="Times New Roman"/>
                  <w:b/>
                  <w:bCs/>
                  <w:sz w:val="18"/>
                  <w:szCs w:val="20"/>
                </w:rPr>
                <w:t>5kg</w:t>
              </w:r>
            </w:smartTag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）</w:t>
            </w:r>
          </w:p>
        </w:tc>
        <w:tc>
          <w:tcPr>
            <w:tcW w:w="588" w:type="pct"/>
            <w:gridSpan w:val="2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女子（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kg"/>
              </w:smartTagPr>
              <w:r w:rsidRPr="009D4EAF">
                <w:rPr>
                  <w:rFonts w:ascii="宋体" w:eastAsia="宋体" w:hAnsi="宋体" w:cs="Times New Roman"/>
                  <w:b/>
                  <w:bCs/>
                  <w:sz w:val="18"/>
                  <w:szCs w:val="20"/>
                </w:rPr>
                <w:t>4kg</w:t>
              </w:r>
            </w:smartTag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）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分值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成绩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分值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成绩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分值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成绩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分值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成绩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分值</w:t>
            </w:r>
          </w:p>
        </w:tc>
        <w:tc>
          <w:tcPr>
            <w:tcW w:w="271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成绩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分值</w:t>
            </w:r>
          </w:p>
        </w:tc>
        <w:tc>
          <w:tcPr>
            <w:tcW w:w="271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成绩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分值</w:t>
            </w:r>
          </w:p>
        </w:tc>
        <w:tc>
          <w:tcPr>
            <w:tcW w:w="29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成绩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分值</w:t>
            </w:r>
          </w:p>
        </w:tc>
        <w:tc>
          <w:tcPr>
            <w:tcW w:w="29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b/>
                <w:bCs/>
                <w:sz w:val="18"/>
                <w:szCs w:val="20"/>
              </w:rPr>
              <w:t>成绩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100.00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12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4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100.00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15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2:23.98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2:53.47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100.00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2.56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100.00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100.00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9.6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100.00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7.4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97.33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12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5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98.73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15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2:24.68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2:54.42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99.00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2.55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98.93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98.80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9.5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98.67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7.3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94.67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12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6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97.47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15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2:25.38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2:55.38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98.07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2.54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97.93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97.53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9.4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97.33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7.2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92.00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12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7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96.27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15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: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26.08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2:56.33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97.07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2.53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96.87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96.33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9.3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96.00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7.1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89.33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12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8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95.00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15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2:26.79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2:57.28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96.07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2.52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95.87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95.13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9.2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94.67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86.67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12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9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93.73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15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2:27.49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2:58.23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95.80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2.51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94.82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93.93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9.1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93.33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6.9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83.93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13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.0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92.47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15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2:28.19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2:59.19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94.13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93.78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92.73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92.00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6.8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81.27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13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91.20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15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2:28.89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3:00.14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93.13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2.49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92.75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91.47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8.9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90.67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6.7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78.60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13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2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90.00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16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2:29.59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3:01.09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92.20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2.48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91.72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90.27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8.8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89.27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6.6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75.93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13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3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88.73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16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2:30.30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3:02.05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91.20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2.47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90.73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89.07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8.7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87.93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6.5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73.33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13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4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87.47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16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: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31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: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03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90.20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2.46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89.65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87.87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8.6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86.60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6.4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70.67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13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5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86.20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16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2:31.70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3:03.95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89.27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2.45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88.67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86.60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8.5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85.27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6.3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68.00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13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6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84.93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16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2:32.41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3:04.91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88.27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2.44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87.67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85.40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8.4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83.93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6.2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65.33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13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7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83.73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16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2:33.11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3:05.86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87.27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2.43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86.67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84.20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8.3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82.60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6.1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62.67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13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8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82.47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16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2:33.81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3:06.82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86.33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2.42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85.60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83.00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8.2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81.27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60.00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13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9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81.20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16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2:34.52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3:07.77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85.33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2.41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84.60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81.80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8.1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79.93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5.9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57.33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14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.0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79.93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16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2:35.22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3:08.73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84.33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83.60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80.53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78.60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5.8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54.67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14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78.73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16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2:35.92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3:09.68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83.40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2.39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82.60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79.33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77.27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5.7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52.07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14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2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77.47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17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2:36.63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3:10.64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82.40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2.38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81.60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78.13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75.93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5.6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49.40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14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3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76.20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17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2:37.33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3:11.59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81.40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2.37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80.60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76.93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74.60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5.5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46.73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14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4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74.93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17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2:38.04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3:12.55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80.47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2.36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79.60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75.73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73.27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5.4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44.07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14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5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73.73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17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2:38.74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3:13.50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79.47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2.35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78.60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74.53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71.93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5.3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41.40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14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6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72.47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17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2:39.44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3:14.46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78.53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2.34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77.60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73.27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70.60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5.2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38.80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14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7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71.20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17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2:40.15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3:15.42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77.53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2.33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76.60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72.07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69.33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5.1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36.13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14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8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70.00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17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2:40.85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3:16.37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76.53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2.32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75.60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70.87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68.00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33.47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14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9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68.73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17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2:41.56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3:17.33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75.60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2.31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74.60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69.67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7.1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66.67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4.9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30.87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1"/>
              </w:rPr>
              <w:t>15</w:t>
            </w: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.0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67.47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17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2:42.26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3:18.29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74.60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73.67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68.47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65.33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4.8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28.20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15.1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66.20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17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2:42.97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3:19.24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73.60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2.29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72.67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67.27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64.00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4.7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25.53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15.2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65.00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18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2:43.67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3:20.20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72.67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2.28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71.67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66.07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62.67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4.6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22.93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15.3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63.73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18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2:44.38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3:21.16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71.67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2.27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70.67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64.80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61.33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4.5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20.27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15.4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62.47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18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2:45.08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3:22.11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70.73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2.26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69.47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63.60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60.00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4.4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17.67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15.5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61.27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18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2:45.79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3:23.07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69.73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2.25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68.73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62.40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58.67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4.3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15.00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15.6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60.00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18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2:46.50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3:24.03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68.73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2.24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67.73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1.79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61.20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57.33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4.2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12.40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15.7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58.73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18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2:47.20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3:24.99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67.80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2.23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66.80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1.78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60.00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56.00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4.1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15.8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57.53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18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2:47.91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3:25.95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66.80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2.22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65.80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1.77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58.80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54.67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7.13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15.9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56.27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18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2:48.61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3:26.09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65.87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2.21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64.67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1.76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57.60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6.1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53.40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3.9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4.47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16.0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55.00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18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2:49.32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3:27.86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64.87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63.47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1.75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56.33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52.07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3.8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1.87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1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1"/>
              </w:rPr>
              <w:t>16.1</w:t>
            </w: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53.80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18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2:50.03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3:28.82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63.87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62.87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1.74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55.20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50.73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3.7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52.53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19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2:50.73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3:29.78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62.93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61.93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1.73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54.00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49.40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3.6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51.27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19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2:51.44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3:30.74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61.93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60.93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1.72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52.73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48.07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3.5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50.07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19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2:52.15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3:31.70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61.00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60.00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1.71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51.53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46.73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3.4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48.80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19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2:52.85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3:32.66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60.00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59.07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50.33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45.40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3.3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47.60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19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2:53.56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3:33.62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59.00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58.07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1.69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49.13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44.07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3.2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46.33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19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2:54.27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3:34.58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58.07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57.13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1.68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47.93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42.80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3.1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45.07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19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2:54.98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3:35.54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57.07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56.20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1.67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46.73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41.47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43.87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19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2:55.68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3:36.50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56.13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55.20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1.66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45.53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5.1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40.13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2.9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42.60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19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2:56.39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3:37.46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55.13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54.27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1.65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44.33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38.80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2.8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41.33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19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2:57.10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3:38.42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54.20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53.33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1.64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43.13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37.47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2.7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40.13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20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2:57.81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3:39.38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53.20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52.33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1.63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41.93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36.20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2.6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38.87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20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2:58.52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3:40.34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52.20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51.40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1.62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40.73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34.87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2.5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37.67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20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2:59.22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3:41.30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51.27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50.47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1.61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39.53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33.53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2.4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36.40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20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2:59.79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3:42.27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50.27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49.53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38.33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32.20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2.3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35.20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20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3:00.64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3:43.23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49.33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48.60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1.59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37.13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30.87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2.2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33.93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20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3:01.35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3:44.19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48.33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47.67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1.58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35.93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29.60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2.1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32.67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20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3:02.06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3:45.15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47.40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46.73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1.57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34.73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28.27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2.0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31.47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20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3:02.77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3:46.11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46.40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2.01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45.80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1.56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33.53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4.1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26.93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1.9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30.20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20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3:03.48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3:47.08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45.40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44.87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1.55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32.40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25.60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1.8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29.00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20.9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3:04.19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3:48.04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44.47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43.93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1.54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31.13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3.9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24.33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1.7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27.73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21.0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3:04.90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: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49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43.47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43.00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1.53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29.93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3.8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23.00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1.6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26.53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21.1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3:05.61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3:49.96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42.53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42.07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1.52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28.73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3.7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21.67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1.5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25.27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21.2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3:06.32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3:50.93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41.47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41.13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1.51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27.53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3.6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20.33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1.4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24.07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21.3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3:07.02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3:51.89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40.60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40.20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26.33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3.5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19.07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1.3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22.80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21.4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3:07.73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3:52.85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39.60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39.27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1.49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25.13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3.4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17.73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1.2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21.53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21.5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3:08.45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3:53.82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38.67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38.33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1.48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23.93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3.3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16.40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1.1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20.33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21.6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3:09.16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3:54.78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37.67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37.40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1.47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22.73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3.2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15.07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1.0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19.07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21.7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3:09.87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3:55.75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36.73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36.47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1.46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21.53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3.1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13.80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0.9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17.87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21.8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3:10.58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3:56.71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35.73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35.60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1.45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20.33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3.0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12.47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0.8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16.60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21.9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3:11.29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3:57.68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34.80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34.67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1.44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19.13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2.9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11.13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0.7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15.40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22.0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:</w:t>
            </w: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12</w:t>
            </w: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.00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3:58.64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35.80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33.87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1.43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17.93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2.8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9.87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0.6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14.13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22.1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3:12.71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3:59.60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36.73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32.80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1.42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16.73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2.7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0.5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12.93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22.2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3:13.42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4:00.57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31.87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32.00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1.41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15.53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2.6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72.00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0.4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11.67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22.3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3:14.13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4:01.63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30.87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31.07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14.33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2.5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5.87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0.3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10.47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22.4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3:14.94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4:02.59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29.93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1.84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30.13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1.39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13.13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2.4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0.2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9.20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22.5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3:15.65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4:03.55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28.93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1.83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29.20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1.38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11.93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2.3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3.27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0.1</w:t>
            </w: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8.00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22.6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3:16.36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4:04.51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28.00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1.82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28.27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1.37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10.73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2.2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6.80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22.7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3:17.07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4:05.47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27.00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1.81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27.40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1.36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9.53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2.1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5.53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22.8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3:17.78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4:06.43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26.07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1.80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26.47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/>
                <w:sz w:val="18"/>
                <w:szCs w:val="20"/>
              </w:rPr>
              <w:t>1.35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8.33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2.0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4.33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22.9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3:18.49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4:07.49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25.07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1.79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25.53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1.34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7.13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3.73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23.0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3:19.10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4:08.35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24.13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1.78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24.67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1.33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6.00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1.87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23.1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3:19.81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4:09.31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23.13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1.77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23.73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1.32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4.80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0.60</w:t>
            </w:r>
          </w:p>
        </w:tc>
        <w:tc>
          <w:tcPr>
            <w:tcW w:w="359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23.2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3:20.52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4:10.37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22.20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1.76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22.87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1.31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3.60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3:21.33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4:11.33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21.20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1.75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22.00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1.30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2.40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3:22.04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4:12.29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20.27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1.74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21.07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1.29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1.20</w:t>
            </w: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1.4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3:22.75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4:13.25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19.27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1.73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20.20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1.28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3:23.46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4:14.21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18.33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1.72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19.27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1.27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3:24.17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4:15.17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17.33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1.71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18.40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1.26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3:24.88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4:16.13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16.40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17.53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1.25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3:25.59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4:17.19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15.40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1.69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16.60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1.24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3:26.20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4:18.05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14.47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1.68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15.73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1.23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3:26.91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4:19.01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13.47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1.67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14.87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1.22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3:27.62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4:20.07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12.53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1.66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13.93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1.21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3:28.43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4:21.03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11.60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1.65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13.07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3:29.14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4:21.99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1.64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12.20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1.19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3:29.85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4:22.95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1.63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11.33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1.18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3:30.56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4:23.91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1.62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10.47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1.17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3:31.27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4:24.87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1.61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9.53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1.16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3:31.98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4:25.83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8.67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1.15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3:32.69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4:26.89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1.59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7.80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1.14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3:33.30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4:27.75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4.80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1.58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1.13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3:34.01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4:28.71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1.57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6.07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1.12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19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3:34.72</w:t>
            </w:r>
          </w:p>
        </w:tc>
        <w:tc>
          <w:tcPr>
            <w:tcW w:w="293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0.00</w:t>
            </w:r>
          </w:p>
        </w:tc>
        <w:tc>
          <w:tcPr>
            <w:tcW w:w="405" w:type="pct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20"/>
              </w:rPr>
              <w:t>4:29.77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1.56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5.20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1.11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00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40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1.55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4.33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1.1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00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40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0.93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1.54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3.47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1.09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00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40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2.60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1.08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9D4EAF" w:rsidRPr="009D4EAF" w:rsidTr="009E713C">
        <w:trPr>
          <w:trHeight w:val="300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40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1.73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1.07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  <w:tr w:rsidR="00C1513D" w:rsidRPr="009D4EAF" w:rsidTr="009E713C">
        <w:trPr>
          <w:trHeight w:val="300"/>
          <w:jc w:val="center"/>
        </w:trPr>
        <w:tc>
          <w:tcPr>
            <w:tcW w:w="28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2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359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0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  <w:szCs w:val="20"/>
              </w:rPr>
            </w:pPr>
          </w:p>
        </w:tc>
        <w:tc>
          <w:tcPr>
            <w:tcW w:w="40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宋体" w:eastAsia="宋体" w:hAnsi="宋体" w:cs="Times New Roman" w:hint="eastAsia"/>
                <w:sz w:val="18"/>
                <w:szCs w:val="18"/>
              </w:rPr>
              <w:t>0.87</w:t>
            </w:r>
          </w:p>
        </w:tc>
        <w:tc>
          <w:tcPr>
            <w:tcW w:w="271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D4EAF">
              <w:rPr>
                <w:rFonts w:ascii="Calibri" w:eastAsia="宋体" w:hAnsi="Calibri" w:cs="Times New Roman" w:hint="eastAsia"/>
                <w:sz w:val="18"/>
                <w:szCs w:val="18"/>
              </w:rPr>
              <w:t>1.06</w:t>
            </w: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3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295" w:type="pct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1513D" w:rsidRPr="009D4EAF" w:rsidRDefault="00C1513D" w:rsidP="009E713C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</w:tr>
    </w:tbl>
    <w:p w:rsidR="00C1513D" w:rsidRPr="009D4EAF" w:rsidRDefault="00C1513D" w:rsidP="00C1513D">
      <w:pPr>
        <w:pStyle w:val="a3"/>
        <w:spacing w:before="0" w:beforeAutospacing="0" w:after="0" w:afterAutospacing="0" w:line="400" w:lineRule="exact"/>
        <w:jc w:val="center"/>
        <w:rPr>
          <w:rFonts w:ascii="黑体" w:eastAsia="黑体" w:hAnsi="黑体" w:cs="Times New Roman"/>
          <w:kern w:val="2"/>
          <w:sz w:val="30"/>
          <w:szCs w:val="30"/>
        </w:rPr>
      </w:pPr>
    </w:p>
    <w:p w:rsidR="00761825" w:rsidRPr="009D4EAF" w:rsidRDefault="00761825" w:rsidP="00C1513D">
      <w:pPr>
        <w:widowControl/>
        <w:jc w:val="left"/>
        <w:rPr>
          <w:rFonts w:ascii="黑体" w:eastAsia="黑体" w:hAnsi="黑体" w:cs="Times New Roman"/>
          <w:sz w:val="30"/>
          <w:szCs w:val="30"/>
        </w:rPr>
      </w:pPr>
    </w:p>
    <w:sectPr w:rsidR="00761825" w:rsidRPr="009D4EAF" w:rsidSect="0038524A">
      <w:headerReference w:type="default" r:id="rId8"/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619" w:rsidRDefault="00BC6619" w:rsidP="00A134EE">
      <w:r>
        <w:separator/>
      </w:r>
    </w:p>
  </w:endnote>
  <w:endnote w:type="continuationSeparator" w:id="0">
    <w:p w:rsidR="00BC6619" w:rsidRDefault="00BC6619" w:rsidP="00A1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619" w:rsidRDefault="00BC6619" w:rsidP="00A134EE">
      <w:r>
        <w:separator/>
      </w:r>
    </w:p>
  </w:footnote>
  <w:footnote w:type="continuationSeparator" w:id="0">
    <w:p w:rsidR="00BC6619" w:rsidRDefault="00BC6619" w:rsidP="00A1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EE" w:rsidRDefault="00A134EE" w:rsidP="00A134E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100E1E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D5629C6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55249C2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220393E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970B32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8080C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2224AB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3629B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FEE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F1E2B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（%1）"/>
      <w:lvlJc w:val="left"/>
    </w:lvl>
  </w:abstractNum>
  <w:abstractNum w:abstractNumId="11" w15:restartNumberingAfterBreak="0">
    <w:nsid w:val="025B0756"/>
    <w:multiLevelType w:val="hybridMultilevel"/>
    <w:tmpl w:val="625021BE"/>
    <w:lvl w:ilvl="0" w:tplc="43E2AEA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3794ACA"/>
    <w:multiLevelType w:val="hybridMultilevel"/>
    <w:tmpl w:val="057A6F80"/>
    <w:lvl w:ilvl="0" w:tplc="7DA460F8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68A0C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577330B"/>
    <w:multiLevelType w:val="hybridMultilevel"/>
    <w:tmpl w:val="02A6F840"/>
    <w:lvl w:ilvl="0" w:tplc="17D8357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16457DF9"/>
    <w:multiLevelType w:val="hybridMultilevel"/>
    <w:tmpl w:val="25B4E5DE"/>
    <w:lvl w:ilvl="0" w:tplc="28C0A69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8C41B8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5D7130"/>
    <w:multiLevelType w:val="hybridMultilevel"/>
    <w:tmpl w:val="09322DEE"/>
    <w:lvl w:ilvl="0" w:tplc="8D160E1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5845DF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BB40C8A"/>
    <w:multiLevelType w:val="hybridMultilevel"/>
    <w:tmpl w:val="E5BE3246"/>
    <w:lvl w:ilvl="0" w:tplc="8FF42ED6">
      <w:start w:val="1"/>
      <w:numFmt w:val="none"/>
      <w:lvlText w:val="一、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DDD654C"/>
    <w:multiLevelType w:val="hybridMultilevel"/>
    <w:tmpl w:val="59AE0562"/>
    <w:lvl w:ilvl="0" w:tplc="D0A85EE8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3A660B4"/>
    <w:multiLevelType w:val="hybridMultilevel"/>
    <w:tmpl w:val="12165D7E"/>
    <w:lvl w:ilvl="0" w:tplc="FA763EC8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244C365B"/>
    <w:multiLevelType w:val="hybridMultilevel"/>
    <w:tmpl w:val="7954143C"/>
    <w:lvl w:ilvl="0" w:tplc="9D16E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B7C69B0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E9D080F"/>
    <w:multiLevelType w:val="hybridMultilevel"/>
    <w:tmpl w:val="CA281102"/>
    <w:lvl w:ilvl="0" w:tplc="AC2EED9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1165FC3"/>
    <w:multiLevelType w:val="hybridMultilevel"/>
    <w:tmpl w:val="D338CBC0"/>
    <w:lvl w:ilvl="0" w:tplc="EFE81B1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673802"/>
    <w:multiLevelType w:val="hybridMultilevel"/>
    <w:tmpl w:val="637C20B2"/>
    <w:lvl w:ilvl="0" w:tplc="9BC8C514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5A149E"/>
    <w:multiLevelType w:val="hybridMultilevel"/>
    <w:tmpl w:val="E58E392C"/>
    <w:lvl w:ilvl="0" w:tplc="AE407424">
      <w:start w:val="1"/>
      <w:numFmt w:val="decimal"/>
      <w:lvlText w:val="（%1）"/>
      <w:lvlJc w:val="left"/>
      <w:pPr>
        <w:tabs>
          <w:tab w:val="num" w:pos="926"/>
        </w:tabs>
        <w:ind w:left="926" w:hanging="720"/>
      </w:pPr>
      <w:rPr>
        <w:rFonts w:ascii="宋体" w:hAnsi="宋体" w:cs="宋体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46"/>
        </w:tabs>
        <w:ind w:left="104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06"/>
        </w:tabs>
        <w:ind w:left="230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66"/>
        </w:tabs>
        <w:ind w:left="356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86"/>
        </w:tabs>
        <w:ind w:left="3986" w:hanging="420"/>
      </w:pPr>
    </w:lvl>
  </w:abstractNum>
  <w:abstractNum w:abstractNumId="24" w15:restartNumberingAfterBreak="0">
    <w:nsid w:val="3D007056"/>
    <w:multiLevelType w:val="hybridMultilevel"/>
    <w:tmpl w:val="F2507E9E"/>
    <w:lvl w:ilvl="0" w:tplc="FE42C246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A4DA3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D11145"/>
    <w:multiLevelType w:val="hybridMultilevel"/>
    <w:tmpl w:val="6E9E3074"/>
    <w:lvl w:ilvl="0" w:tplc="9D2C2A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442F06BA"/>
    <w:multiLevelType w:val="hybridMultilevel"/>
    <w:tmpl w:val="7F7E93B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873B4E"/>
    <w:multiLevelType w:val="hybridMultilevel"/>
    <w:tmpl w:val="4C54992A"/>
    <w:lvl w:ilvl="0" w:tplc="AC70D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B247A9C"/>
    <w:multiLevelType w:val="hybridMultilevel"/>
    <w:tmpl w:val="80F255DC"/>
    <w:lvl w:ilvl="0" w:tplc="9C66A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7F85D82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C6B6B4C"/>
    <w:multiLevelType w:val="hybridMultilevel"/>
    <w:tmpl w:val="EAE2A668"/>
    <w:lvl w:ilvl="0" w:tplc="01F8C340">
      <w:start w:val="1"/>
      <w:numFmt w:val="decimal"/>
      <w:lvlText w:val="(%1)"/>
      <w:lvlJc w:val="left"/>
      <w:pPr>
        <w:tabs>
          <w:tab w:val="num" w:pos="744"/>
        </w:tabs>
        <w:ind w:left="744" w:hanging="435"/>
      </w:pPr>
      <w:rPr>
        <w:rFonts w:ascii="宋体" w:hAnsi="宋体" w:cs="宋体" w:hint="default"/>
        <w:color w:val="000000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9"/>
        </w:tabs>
        <w:ind w:left="114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9"/>
        </w:tabs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9"/>
        </w:tabs>
        <w:ind w:left="198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9"/>
        </w:tabs>
        <w:ind w:left="240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9"/>
        </w:tabs>
        <w:ind w:left="324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9"/>
        </w:tabs>
        <w:ind w:left="366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9"/>
        </w:tabs>
        <w:ind w:left="4089" w:hanging="420"/>
      </w:pPr>
    </w:lvl>
  </w:abstractNum>
  <w:abstractNum w:abstractNumId="30" w15:restartNumberingAfterBreak="0">
    <w:nsid w:val="59666990"/>
    <w:multiLevelType w:val="hybridMultilevel"/>
    <w:tmpl w:val="1CE83C7C"/>
    <w:lvl w:ilvl="0" w:tplc="19F057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E90B45"/>
    <w:multiLevelType w:val="hybridMultilevel"/>
    <w:tmpl w:val="9D065D92"/>
    <w:lvl w:ilvl="0" w:tplc="C2E67C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1084C3A"/>
    <w:multiLevelType w:val="hybridMultilevel"/>
    <w:tmpl w:val="C1627BDA"/>
    <w:lvl w:ilvl="0" w:tplc="274AC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3" w15:restartNumberingAfterBreak="0">
    <w:nsid w:val="64E61802"/>
    <w:multiLevelType w:val="hybridMultilevel"/>
    <w:tmpl w:val="6E90FD74"/>
    <w:lvl w:ilvl="0" w:tplc="74F08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B81B8B"/>
    <w:multiLevelType w:val="hybridMultilevel"/>
    <w:tmpl w:val="A9FEFBE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994057"/>
    <w:multiLevelType w:val="hybridMultilevel"/>
    <w:tmpl w:val="74E28E3A"/>
    <w:lvl w:ilvl="0" w:tplc="77EAEEB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66AF0706"/>
    <w:multiLevelType w:val="hybridMultilevel"/>
    <w:tmpl w:val="75A8463C"/>
    <w:lvl w:ilvl="0" w:tplc="D2BAE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91C2B43"/>
    <w:multiLevelType w:val="hybridMultilevel"/>
    <w:tmpl w:val="7408D75C"/>
    <w:lvl w:ilvl="0" w:tplc="D5A24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C7170E1"/>
    <w:multiLevelType w:val="hybridMultilevel"/>
    <w:tmpl w:val="7098E834"/>
    <w:lvl w:ilvl="0" w:tplc="E30CF624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9" w15:restartNumberingAfterBreak="0">
    <w:nsid w:val="6FC35F67"/>
    <w:multiLevelType w:val="hybridMultilevel"/>
    <w:tmpl w:val="90D4C03A"/>
    <w:lvl w:ilvl="0" w:tplc="8108A07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386F92"/>
    <w:multiLevelType w:val="hybridMultilevel"/>
    <w:tmpl w:val="19482A46"/>
    <w:lvl w:ilvl="0" w:tplc="54C2126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35E8572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46174F3"/>
    <w:multiLevelType w:val="hybridMultilevel"/>
    <w:tmpl w:val="B2365D22"/>
    <w:lvl w:ilvl="0" w:tplc="C69CFB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2" w15:restartNumberingAfterBreak="0">
    <w:nsid w:val="750514ED"/>
    <w:multiLevelType w:val="hybridMultilevel"/>
    <w:tmpl w:val="BA1C60DC"/>
    <w:lvl w:ilvl="0" w:tplc="42842068">
      <w:start w:val="1"/>
      <w:numFmt w:val="decimal"/>
      <w:lvlText w:val="%1、"/>
      <w:lvlJc w:val="left"/>
      <w:pPr>
        <w:tabs>
          <w:tab w:val="num" w:pos="1552"/>
        </w:tabs>
        <w:ind w:left="1552" w:hanging="9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2"/>
        </w:tabs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43" w15:restartNumberingAfterBreak="0">
    <w:nsid w:val="760B5D36"/>
    <w:multiLevelType w:val="hybridMultilevel"/>
    <w:tmpl w:val="E64468A2"/>
    <w:lvl w:ilvl="0" w:tplc="C0FE866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69EC4D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141F16"/>
    <w:multiLevelType w:val="hybridMultilevel"/>
    <w:tmpl w:val="EE0A9D70"/>
    <w:lvl w:ilvl="0" w:tplc="B40A5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8444FF8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D04F0B"/>
    <w:multiLevelType w:val="hybridMultilevel"/>
    <w:tmpl w:val="8E9A2EAC"/>
    <w:lvl w:ilvl="0" w:tplc="B1767F34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B095EEE"/>
    <w:multiLevelType w:val="hybridMultilevel"/>
    <w:tmpl w:val="CAC4684E"/>
    <w:lvl w:ilvl="0" w:tplc="45E82F1C">
      <w:start w:val="1"/>
      <w:numFmt w:val="japaneseCounting"/>
      <w:lvlText w:val="%1、"/>
      <w:lvlJc w:val="left"/>
      <w:pPr>
        <w:ind w:left="862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47" w15:restartNumberingAfterBreak="0">
    <w:nsid w:val="7F5F2E2D"/>
    <w:multiLevelType w:val="hybridMultilevel"/>
    <w:tmpl w:val="88DE2A04"/>
    <w:lvl w:ilvl="0" w:tplc="1DC0B7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1"/>
  </w:num>
  <w:num w:numId="2">
    <w:abstractNumId w:val="28"/>
  </w:num>
  <w:num w:numId="3">
    <w:abstractNumId w:val="44"/>
  </w:num>
  <w:num w:numId="4">
    <w:abstractNumId w:val="37"/>
  </w:num>
  <w:num w:numId="5">
    <w:abstractNumId w:val="45"/>
  </w:num>
  <w:num w:numId="6">
    <w:abstractNumId w:val="19"/>
  </w:num>
  <w:num w:numId="7">
    <w:abstractNumId w:val="23"/>
  </w:num>
  <w:num w:numId="8">
    <w:abstractNumId w:val="29"/>
  </w:num>
  <w:num w:numId="9">
    <w:abstractNumId w:val="24"/>
  </w:num>
  <w:num w:numId="10">
    <w:abstractNumId w:val="35"/>
  </w:num>
  <w:num w:numId="11">
    <w:abstractNumId w:val="42"/>
  </w:num>
  <w:num w:numId="12">
    <w:abstractNumId w:val="38"/>
  </w:num>
  <w:num w:numId="13">
    <w:abstractNumId w:val="13"/>
  </w:num>
  <w:num w:numId="14">
    <w:abstractNumId w:val="18"/>
  </w:num>
  <w:num w:numId="15">
    <w:abstractNumId w:val="22"/>
  </w:num>
  <w:num w:numId="16">
    <w:abstractNumId w:val="15"/>
  </w:num>
  <w:num w:numId="17">
    <w:abstractNumId w:val="21"/>
  </w:num>
  <w:num w:numId="18">
    <w:abstractNumId w:val="12"/>
  </w:num>
  <w:num w:numId="19">
    <w:abstractNumId w:val="31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3"/>
  </w:num>
  <w:num w:numId="23">
    <w:abstractNumId w:val="36"/>
  </w:num>
  <w:num w:numId="24">
    <w:abstractNumId w:val="40"/>
  </w:num>
  <w:num w:numId="25">
    <w:abstractNumId w:val="43"/>
  </w:num>
  <w:num w:numId="26">
    <w:abstractNumId w:val="14"/>
  </w:num>
  <w:num w:numId="27">
    <w:abstractNumId w:val="27"/>
  </w:num>
  <w:num w:numId="28">
    <w:abstractNumId w:val="10"/>
  </w:num>
  <w:num w:numId="29">
    <w:abstractNumId w:val="17"/>
  </w:num>
  <w:num w:numId="30">
    <w:abstractNumId w:val="39"/>
  </w:num>
  <w:num w:numId="31">
    <w:abstractNumId w:val="47"/>
  </w:num>
  <w:num w:numId="32">
    <w:abstractNumId w:val="46"/>
  </w:num>
  <w:num w:numId="33">
    <w:abstractNumId w:val="16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4"/>
  </w:num>
  <w:num w:numId="45">
    <w:abstractNumId w:val="26"/>
  </w:num>
  <w:num w:numId="46">
    <w:abstractNumId w:val="25"/>
  </w:num>
  <w:num w:numId="47">
    <w:abstractNumId w:val="41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743"/>
    <w:rsid w:val="00080386"/>
    <w:rsid w:val="000A0FAD"/>
    <w:rsid w:val="000F5A5C"/>
    <w:rsid w:val="00120AF8"/>
    <w:rsid w:val="0016413D"/>
    <w:rsid w:val="001D13C0"/>
    <w:rsid w:val="00230969"/>
    <w:rsid w:val="0038524A"/>
    <w:rsid w:val="00386589"/>
    <w:rsid w:val="00421F60"/>
    <w:rsid w:val="00430836"/>
    <w:rsid w:val="00431BD1"/>
    <w:rsid w:val="00460E21"/>
    <w:rsid w:val="004E3E49"/>
    <w:rsid w:val="004F4FE2"/>
    <w:rsid w:val="0052305E"/>
    <w:rsid w:val="00567BB3"/>
    <w:rsid w:val="00614834"/>
    <w:rsid w:val="00761825"/>
    <w:rsid w:val="00780D43"/>
    <w:rsid w:val="007D359D"/>
    <w:rsid w:val="00804DB0"/>
    <w:rsid w:val="00813F6A"/>
    <w:rsid w:val="00821B5D"/>
    <w:rsid w:val="0082272B"/>
    <w:rsid w:val="00842A38"/>
    <w:rsid w:val="008A1BA4"/>
    <w:rsid w:val="009129C5"/>
    <w:rsid w:val="00914743"/>
    <w:rsid w:val="00921C0E"/>
    <w:rsid w:val="0095038B"/>
    <w:rsid w:val="009D4EAF"/>
    <w:rsid w:val="009E1B56"/>
    <w:rsid w:val="00A008FE"/>
    <w:rsid w:val="00A10FF2"/>
    <w:rsid w:val="00A134EE"/>
    <w:rsid w:val="00A50F53"/>
    <w:rsid w:val="00BC6619"/>
    <w:rsid w:val="00C03A2A"/>
    <w:rsid w:val="00C1513D"/>
    <w:rsid w:val="00C3618E"/>
    <w:rsid w:val="00C36F82"/>
    <w:rsid w:val="00D1466B"/>
    <w:rsid w:val="00D84C9E"/>
    <w:rsid w:val="00DC747B"/>
    <w:rsid w:val="00DD71F9"/>
    <w:rsid w:val="00E644E2"/>
    <w:rsid w:val="00F0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C1505F8-2D15-4BFC-93B1-DDE08A54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3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151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C1513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914743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914743"/>
    <w:rPr>
      <w:rFonts w:ascii="Times New Roman" w:eastAsia="宋体" w:hAnsi="Times New Roman" w:cs="Times New Roman"/>
      <w:sz w:val="16"/>
      <w:szCs w:val="16"/>
    </w:rPr>
  </w:style>
  <w:style w:type="paragraph" w:styleId="a3">
    <w:name w:val="Normal (Web)"/>
    <w:basedOn w:val="a"/>
    <w:uiPriority w:val="99"/>
    <w:unhideWhenUsed/>
    <w:rsid w:val="009147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C151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1513D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Strong"/>
    <w:basedOn w:val="a0"/>
    <w:qFormat/>
    <w:rsid w:val="00C1513D"/>
    <w:rPr>
      <w:b/>
      <w:bCs/>
    </w:rPr>
  </w:style>
  <w:style w:type="character" w:styleId="a5">
    <w:name w:val="Hyperlink"/>
    <w:basedOn w:val="a0"/>
    <w:unhideWhenUsed/>
    <w:rsid w:val="00C1513D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6">
    <w:name w:val="Balloon Text"/>
    <w:basedOn w:val="a"/>
    <w:link w:val="Char"/>
    <w:semiHidden/>
    <w:unhideWhenUsed/>
    <w:rsid w:val="00C1513D"/>
    <w:rPr>
      <w:sz w:val="18"/>
      <w:szCs w:val="18"/>
    </w:rPr>
  </w:style>
  <w:style w:type="character" w:customStyle="1" w:styleId="Char">
    <w:name w:val="批注框文本 Char"/>
    <w:basedOn w:val="a0"/>
    <w:link w:val="a6"/>
    <w:semiHidden/>
    <w:rsid w:val="00C1513D"/>
    <w:rPr>
      <w:sz w:val="18"/>
      <w:szCs w:val="18"/>
    </w:rPr>
  </w:style>
  <w:style w:type="paragraph" w:styleId="a7">
    <w:name w:val="header"/>
    <w:basedOn w:val="a"/>
    <w:link w:val="Char0"/>
    <w:unhideWhenUsed/>
    <w:rsid w:val="00C15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C1513D"/>
    <w:rPr>
      <w:sz w:val="18"/>
      <w:szCs w:val="18"/>
    </w:rPr>
  </w:style>
  <w:style w:type="paragraph" w:styleId="a8">
    <w:name w:val="footer"/>
    <w:basedOn w:val="a"/>
    <w:link w:val="Char1"/>
    <w:unhideWhenUsed/>
    <w:rsid w:val="00C15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C1513D"/>
    <w:rPr>
      <w:sz w:val="18"/>
      <w:szCs w:val="18"/>
    </w:rPr>
  </w:style>
  <w:style w:type="table" w:styleId="a9">
    <w:name w:val="Table Grid"/>
    <w:basedOn w:val="a1"/>
    <w:rsid w:val="00C151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1"/>
    <w:rsid w:val="00C1513D"/>
    <w:pPr>
      <w:widowControl w:val="0"/>
      <w:jc w:val="both"/>
    </w:pPr>
  </w:style>
  <w:style w:type="paragraph" w:styleId="aa">
    <w:name w:val="Body Text Indent"/>
    <w:basedOn w:val="a"/>
    <w:link w:val="Char2"/>
    <w:rsid w:val="00C1513D"/>
    <w:pPr>
      <w:spacing w:line="360" w:lineRule="auto"/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a"/>
    <w:rsid w:val="00C1513D"/>
    <w:rPr>
      <w:rFonts w:ascii="Times New Roman" w:eastAsia="宋体" w:hAnsi="Times New Roman" w:cs="Times New Roman"/>
      <w:szCs w:val="24"/>
    </w:rPr>
  </w:style>
  <w:style w:type="paragraph" w:styleId="ab">
    <w:name w:val="Body Text"/>
    <w:basedOn w:val="a"/>
    <w:link w:val="Char3"/>
    <w:rsid w:val="00C1513D"/>
    <w:pPr>
      <w:framePr w:hSpace="180" w:wrap="around" w:hAnchor="text" w:xAlign="center" w:y="1263"/>
      <w:tabs>
        <w:tab w:val="left" w:pos="1236"/>
      </w:tabs>
      <w:jc w:val="center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b"/>
    <w:rsid w:val="00C1513D"/>
    <w:rPr>
      <w:rFonts w:ascii="Times New Roman" w:eastAsia="宋体" w:hAnsi="Times New Roman" w:cs="Times New Roman"/>
      <w:szCs w:val="24"/>
    </w:rPr>
  </w:style>
  <w:style w:type="character" w:styleId="ac">
    <w:name w:val="page number"/>
    <w:basedOn w:val="a0"/>
    <w:rsid w:val="00C1513D"/>
  </w:style>
  <w:style w:type="paragraph" w:styleId="20">
    <w:name w:val="Body Text Indent 2"/>
    <w:basedOn w:val="a"/>
    <w:link w:val="2Char0"/>
    <w:rsid w:val="00C1513D"/>
    <w:pPr>
      <w:ind w:firstLine="360"/>
    </w:pPr>
    <w:rPr>
      <w:rFonts w:ascii="Times New Roman" w:eastAsia="宋体" w:hAnsi="Times New Roman" w:cs="Times New Roman"/>
      <w:szCs w:val="20"/>
    </w:rPr>
  </w:style>
  <w:style w:type="character" w:customStyle="1" w:styleId="2Char0">
    <w:name w:val="正文文本缩进 2 Char"/>
    <w:basedOn w:val="a0"/>
    <w:link w:val="20"/>
    <w:rsid w:val="00C1513D"/>
    <w:rPr>
      <w:rFonts w:ascii="Times New Roman" w:eastAsia="宋体" w:hAnsi="Times New Roman" w:cs="Times New Roman"/>
      <w:szCs w:val="20"/>
    </w:rPr>
  </w:style>
  <w:style w:type="character" w:styleId="ad">
    <w:name w:val="FollowedHyperlink"/>
    <w:basedOn w:val="a0"/>
    <w:uiPriority w:val="99"/>
    <w:semiHidden/>
    <w:unhideWhenUsed/>
    <w:rsid w:val="00C1513D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C1513D"/>
    <w:pPr>
      <w:ind w:firstLineChars="200" w:firstLine="420"/>
    </w:pPr>
  </w:style>
  <w:style w:type="paragraph" w:styleId="af">
    <w:name w:val="Date"/>
    <w:basedOn w:val="a"/>
    <w:next w:val="a"/>
    <w:link w:val="Char4"/>
    <w:uiPriority w:val="99"/>
    <w:semiHidden/>
    <w:unhideWhenUsed/>
    <w:rsid w:val="00C1513D"/>
    <w:pPr>
      <w:ind w:leftChars="2500" w:left="100"/>
    </w:pPr>
  </w:style>
  <w:style w:type="character" w:customStyle="1" w:styleId="Char4">
    <w:name w:val="日期 Char"/>
    <w:basedOn w:val="a0"/>
    <w:link w:val="af"/>
    <w:uiPriority w:val="99"/>
    <w:semiHidden/>
    <w:rsid w:val="00C1513D"/>
  </w:style>
  <w:style w:type="character" w:customStyle="1" w:styleId="orange1">
    <w:name w:val="orange1"/>
    <w:rsid w:val="00C1513D"/>
    <w:rPr>
      <w:color w:val="ED6307"/>
    </w:rPr>
  </w:style>
  <w:style w:type="character" w:customStyle="1" w:styleId="CharChar2">
    <w:name w:val="Char Char2"/>
    <w:rsid w:val="00C1513D"/>
    <w:rPr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C1513D"/>
    <w:rPr>
      <w:sz w:val="21"/>
      <w:szCs w:val="21"/>
    </w:rPr>
  </w:style>
  <w:style w:type="paragraph" w:styleId="af1">
    <w:name w:val="annotation text"/>
    <w:basedOn w:val="a"/>
    <w:link w:val="Char5"/>
    <w:uiPriority w:val="99"/>
    <w:semiHidden/>
    <w:unhideWhenUsed/>
    <w:rsid w:val="00C1513D"/>
    <w:pPr>
      <w:jc w:val="left"/>
    </w:pPr>
  </w:style>
  <w:style w:type="character" w:customStyle="1" w:styleId="Char5">
    <w:name w:val="批注文字 Char"/>
    <w:basedOn w:val="a0"/>
    <w:link w:val="af1"/>
    <w:uiPriority w:val="99"/>
    <w:semiHidden/>
    <w:rsid w:val="00C1513D"/>
  </w:style>
  <w:style w:type="paragraph" w:styleId="af2">
    <w:name w:val="annotation subject"/>
    <w:basedOn w:val="af1"/>
    <w:next w:val="af1"/>
    <w:link w:val="Char6"/>
    <w:uiPriority w:val="99"/>
    <w:semiHidden/>
    <w:unhideWhenUsed/>
    <w:rsid w:val="00C1513D"/>
    <w:rPr>
      <w:b/>
      <w:bCs/>
    </w:rPr>
  </w:style>
  <w:style w:type="character" w:customStyle="1" w:styleId="Char6">
    <w:name w:val="批注主题 Char"/>
    <w:basedOn w:val="Char5"/>
    <w:link w:val="af2"/>
    <w:uiPriority w:val="99"/>
    <w:semiHidden/>
    <w:rsid w:val="00C15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7F81-33F0-4841-A1C1-06A67A45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1464</Words>
  <Characters>8347</Characters>
  <Application>Microsoft Office Word</Application>
  <DocSecurity>0</DocSecurity>
  <Lines>69</Lines>
  <Paragraphs>19</Paragraphs>
  <ScaleCrop>false</ScaleCrop>
  <Company>微软中国</Company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Sealin</dc:creator>
  <cp:lastModifiedBy>刘正怀</cp:lastModifiedBy>
  <cp:revision>9</cp:revision>
  <dcterms:created xsi:type="dcterms:W3CDTF">2019-01-14T03:27:00Z</dcterms:created>
  <dcterms:modified xsi:type="dcterms:W3CDTF">2021-01-28T00:09:00Z</dcterms:modified>
</cp:coreProperties>
</file>